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D0" w:rsidRDefault="00DD46D0" w:rsidP="00DD46D0">
      <w:pPr>
        <w:rPr>
          <w:rFonts w:ascii="Arial" w:hAnsi="Arial" w:cs="Arial"/>
          <w:noProof/>
          <w:color w:val="1F497D"/>
          <w:sz w:val="52"/>
          <w:szCs w:val="52"/>
        </w:rPr>
      </w:pPr>
    </w:p>
    <w:p w:rsidR="00DD46D0" w:rsidRPr="008973D1" w:rsidRDefault="00DD46D0" w:rsidP="00DD46D0">
      <w:pPr>
        <w:jc w:val="center"/>
        <w:rPr>
          <w:rFonts w:ascii="Arial" w:hAnsi="Arial" w:cs="Arial"/>
          <w:b/>
          <w:noProof/>
          <w:color w:val="1F497D"/>
          <w:sz w:val="32"/>
          <w:szCs w:val="32"/>
        </w:rPr>
      </w:pPr>
      <w:r w:rsidRPr="008973D1">
        <w:rPr>
          <w:rFonts w:ascii="Arial" w:hAnsi="Arial" w:cs="Arial"/>
          <w:b/>
          <w:noProof/>
          <w:color w:val="1F497D"/>
          <w:sz w:val="32"/>
          <w:szCs w:val="32"/>
        </w:rPr>
        <w:t>ZEMĚDĚLSKÉ DRUŽSTVO LIBČANY</w:t>
      </w:r>
    </w:p>
    <w:p w:rsidR="00DD46D0" w:rsidRDefault="00DD46D0" w:rsidP="00DD46D0">
      <w:pPr>
        <w:jc w:val="center"/>
        <w:rPr>
          <w:rFonts w:ascii="Arial" w:hAnsi="Arial" w:cs="Arial"/>
          <w:b/>
          <w:noProof/>
          <w:color w:val="1F497D"/>
          <w:sz w:val="22"/>
          <w:szCs w:val="22"/>
        </w:rPr>
      </w:pPr>
      <w:r w:rsidRPr="00117E9C">
        <w:rPr>
          <w:rFonts w:ascii="Arial" w:hAnsi="Arial" w:cs="Arial"/>
          <w:b/>
          <w:noProof/>
          <w:color w:val="1F497D"/>
          <w:sz w:val="22"/>
          <w:szCs w:val="22"/>
        </w:rPr>
        <w:t>okres Hradec Králové</w:t>
      </w:r>
    </w:p>
    <w:p w:rsidR="00DD46D0" w:rsidRPr="00DD46D0" w:rsidRDefault="00DD46D0" w:rsidP="00DD46D0">
      <w:pPr>
        <w:rPr>
          <w:rFonts w:ascii="Arial" w:hAnsi="Arial" w:cs="Arial"/>
          <w:noProof/>
          <w:color w:val="1F497D"/>
        </w:rPr>
      </w:pPr>
    </w:p>
    <w:p w:rsidR="002E5E96" w:rsidRDefault="007B7F8B" w:rsidP="00FF6DF9">
      <w:pPr>
        <w:jc w:val="center"/>
        <w:rPr>
          <w:rFonts w:ascii="Arial" w:hAnsi="Arial" w:cs="Arial"/>
          <w:b/>
          <w:i/>
          <w:noProof/>
          <w:color w:val="1F497D"/>
          <w:sz w:val="28"/>
          <w:szCs w:val="28"/>
          <w:u w:val="single"/>
        </w:rPr>
      </w:pPr>
      <w:r>
        <w:rPr>
          <w:rFonts w:ascii="Arial" w:hAnsi="Arial" w:cs="Arial"/>
          <w:b/>
          <w:noProof/>
          <w:color w:val="1F497D"/>
        </w:rPr>
        <w:t>ORGANIZUJE SAMOSBĚR HRUŠEK</w:t>
      </w:r>
      <w:r w:rsidR="00E54075">
        <w:rPr>
          <w:rFonts w:ascii="Arial" w:hAnsi="Arial" w:cs="Arial"/>
          <w:b/>
          <w:noProof/>
          <w:color w:val="1F497D"/>
        </w:rPr>
        <w:t xml:space="preserve"> odrůd</w:t>
      </w:r>
      <w:r w:rsidR="00DD46D0">
        <w:rPr>
          <w:rFonts w:ascii="Arial" w:hAnsi="Arial" w:cs="Arial"/>
          <w:b/>
          <w:noProof/>
          <w:color w:val="1F497D"/>
          <w:sz w:val="28"/>
          <w:szCs w:val="28"/>
        </w:rPr>
        <w:t xml:space="preserve"> </w:t>
      </w:r>
      <w:r>
        <w:rPr>
          <w:rFonts w:ascii="Arial" w:hAnsi="Arial" w:cs="Arial"/>
          <w:b/>
          <w:i/>
          <w:noProof/>
          <w:color w:val="1F497D"/>
          <w:sz w:val="28"/>
          <w:szCs w:val="28"/>
          <w:u w:val="single"/>
        </w:rPr>
        <w:t>BOHEMICA a ERIKA</w:t>
      </w:r>
    </w:p>
    <w:p w:rsidR="00DD46D0" w:rsidRPr="007B7F8B" w:rsidRDefault="007B7F8B" w:rsidP="007B7F8B">
      <w:pPr>
        <w:jc w:val="center"/>
        <w:rPr>
          <w:rFonts w:ascii="Arial" w:hAnsi="Arial" w:cs="Arial"/>
          <w:b/>
          <w:i/>
          <w:noProof/>
          <w:color w:val="1F497D"/>
          <w:sz w:val="28"/>
          <w:szCs w:val="28"/>
          <w:u w:val="single"/>
        </w:rPr>
      </w:pPr>
      <w:r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Ve dnech od 18</w:t>
      </w:r>
      <w:r w:rsidR="0026518F" w:rsidRPr="00E77168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 xml:space="preserve">.září </w:t>
      </w:r>
      <w:r w:rsidR="00E54075" w:rsidRPr="00E77168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2020</w:t>
      </w:r>
      <w:r w:rsidR="006F0198" w:rsidRPr="00E77168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až do očesání sadu max. do 26</w:t>
      </w:r>
      <w:r w:rsidR="0026518F" w:rsidRPr="00E77168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 xml:space="preserve">.září </w:t>
      </w:r>
      <w:r w:rsidR="00E54075" w:rsidRPr="00E77168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2020</w:t>
      </w:r>
    </w:p>
    <w:p w:rsidR="00E54075" w:rsidRDefault="00E54075" w:rsidP="007B7F8B">
      <w:pPr>
        <w:jc w:val="center"/>
        <w:rPr>
          <w:rFonts w:ascii="Arial" w:hAnsi="Arial" w:cs="Arial"/>
          <w:b/>
          <w:noProof/>
          <w:color w:val="1F497D"/>
          <w:sz w:val="28"/>
          <w:szCs w:val="28"/>
        </w:rPr>
      </w:pPr>
      <w:r>
        <w:rPr>
          <w:rFonts w:ascii="Arial" w:hAnsi="Arial" w:cs="Arial"/>
          <w:b/>
          <w:noProof/>
          <w:color w:val="1F497D"/>
          <w:sz w:val="28"/>
          <w:szCs w:val="28"/>
        </w:rPr>
        <w:t>„</w:t>
      </w:r>
      <w:r w:rsidR="007B7F8B">
        <w:rPr>
          <w:rFonts w:ascii="Arial" w:hAnsi="Arial" w:cs="Arial"/>
          <w:b/>
          <w:noProof/>
          <w:color w:val="1F497D"/>
          <w:sz w:val="28"/>
          <w:szCs w:val="28"/>
        </w:rPr>
        <w:t>BOHEMICA</w:t>
      </w:r>
      <w:r>
        <w:rPr>
          <w:rFonts w:ascii="Arial" w:hAnsi="Arial" w:cs="Arial"/>
          <w:b/>
          <w:noProof/>
          <w:color w:val="1F497D"/>
          <w:sz w:val="28"/>
          <w:szCs w:val="28"/>
        </w:rPr>
        <w:t>“</w:t>
      </w:r>
    </w:p>
    <w:p w:rsidR="007B7F8B" w:rsidRDefault="007B7F8B" w:rsidP="007B7F8B">
      <w:pPr>
        <w:jc w:val="center"/>
        <w:rPr>
          <w:rFonts w:ascii="Arial" w:hAnsi="Arial" w:cs="Arial"/>
          <w:b/>
          <w:noProof/>
          <w:color w:val="1F497D"/>
          <w:sz w:val="28"/>
          <w:szCs w:val="28"/>
        </w:rPr>
      </w:pPr>
      <w:r w:rsidRPr="007B7F8B">
        <w:rPr>
          <w:rFonts w:ascii="Arial" w:hAnsi="Arial" w:cs="Arial"/>
          <w:b/>
          <w:noProof/>
          <w:color w:val="1F497D"/>
          <w:sz w:val="28"/>
          <w:szCs w:val="28"/>
        </w:rPr>
        <w:drawing>
          <wp:inline distT="0" distB="0" distL="0" distR="0">
            <wp:extent cx="2085975" cy="1362075"/>
            <wp:effectExtent l="0" t="0" r="9525" b="9525"/>
            <wp:docPr id="3" name="obrázek 1" descr="https://www.ekozahradnictvi.cz/wp-content/uploads/sites/156/2010/02/bohemica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kozahradnictvi.cz/wp-content/uploads/sites/156/2010/02/bohemica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F8B" w:rsidRDefault="007B7F8B" w:rsidP="007B7F8B">
      <w:pPr>
        <w:rPr>
          <w:rFonts w:ascii="Arial" w:hAnsi="Arial" w:cs="Arial"/>
          <w:b/>
          <w:noProof/>
          <w:color w:val="1F497D"/>
        </w:rPr>
      </w:pPr>
      <w:r w:rsidRPr="007B7F8B">
        <w:rPr>
          <w:rFonts w:ascii="Arial" w:hAnsi="Arial" w:cs="Arial"/>
          <w:b/>
          <w:noProof/>
          <w:color w:val="1F497D"/>
        </w:rPr>
        <w:t>Plody jsou středně velké až větší (170-180 g), hruškovitého až kónického tvaru. Barva je žlutozelená až nazelenalá, v době dozrávání je žlutá s narůžovělým líčkem. Slupka je suchá, tlustá, hladká s jemně rzivými lenticelami. Dužnina je nažloutlá, křehká a voňavá. Chuť je sladká, aromatická. Plody nejsou citlivé k otlačení.</w:t>
      </w:r>
    </w:p>
    <w:p w:rsidR="007B7F8B" w:rsidRPr="007B7F8B" w:rsidRDefault="007B7F8B" w:rsidP="007B7F8B">
      <w:pPr>
        <w:rPr>
          <w:rFonts w:ascii="Arial" w:hAnsi="Arial" w:cs="Arial"/>
          <w:b/>
          <w:noProof/>
          <w:color w:val="1F497D"/>
        </w:rPr>
      </w:pPr>
    </w:p>
    <w:p w:rsidR="007B7F8B" w:rsidRDefault="007B7F8B" w:rsidP="007B7F8B">
      <w:pPr>
        <w:jc w:val="center"/>
        <w:rPr>
          <w:rFonts w:ascii="Arial" w:hAnsi="Arial" w:cs="Arial"/>
          <w:noProof/>
          <w:color w:val="1F497D"/>
          <w:sz w:val="28"/>
          <w:szCs w:val="28"/>
        </w:rPr>
      </w:pPr>
      <w:r>
        <w:rPr>
          <w:rFonts w:ascii="Arial" w:hAnsi="Arial" w:cs="Arial"/>
          <w:b/>
          <w:bCs/>
          <w:noProof/>
          <w:color w:val="1F497D"/>
          <w:sz w:val="28"/>
          <w:szCs w:val="28"/>
        </w:rPr>
        <w:t>„ERIKA</w:t>
      </w:r>
      <w:r w:rsidR="00CE765C" w:rsidRPr="002E5E96">
        <w:rPr>
          <w:rFonts w:ascii="Arial" w:hAnsi="Arial" w:cs="Arial"/>
          <w:b/>
          <w:bCs/>
          <w:noProof/>
          <w:color w:val="1F497D"/>
          <w:sz w:val="28"/>
          <w:szCs w:val="28"/>
        </w:rPr>
        <w:t>“</w:t>
      </w:r>
    </w:p>
    <w:p w:rsidR="007B7F8B" w:rsidRDefault="007B7F8B" w:rsidP="007B7F8B">
      <w:pPr>
        <w:jc w:val="center"/>
        <w:rPr>
          <w:rFonts w:ascii="Arial" w:hAnsi="Arial" w:cs="Arial"/>
          <w:noProof/>
          <w:color w:val="1F497D"/>
          <w:sz w:val="28"/>
          <w:szCs w:val="28"/>
        </w:rPr>
      </w:pPr>
      <w:r>
        <w:rPr>
          <w:rFonts w:ascii="Trebuchet MS" w:hAnsi="Trebuchet MS" w:cs="Arial"/>
          <w:noProof/>
          <w:color w:val="FFFFFF"/>
          <w:spacing w:val="7"/>
          <w:sz w:val="19"/>
          <w:szCs w:val="19"/>
        </w:rPr>
        <w:drawing>
          <wp:inline distT="0" distB="0" distL="0" distR="0">
            <wp:extent cx="2000250" cy="1390650"/>
            <wp:effectExtent l="0" t="0" r="0" b="0"/>
            <wp:docPr id="5" name="obrázek 2" descr="BIO Hruš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O Hruš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F8B" w:rsidRDefault="007B7F8B" w:rsidP="007B7F8B">
      <w:pPr>
        <w:rPr>
          <w:rFonts w:ascii="Arial" w:hAnsi="Arial" w:cs="Arial"/>
          <w:b/>
          <w:noProof/>
          <w:color w:val="1F497D"/>
        </w:rPr>
      </w:pPr>
      <w:r w:rsidRPr="007B7F8B">
        <w:rPr>
          <w:rFonts w:ascii="Arial" w:hAnsi="Arial" w:cs="Arial"/>
          <w:b/>
          <w:noProof/>
          <w:color w:val="1F497D"/>
        </w:rPr>
        <w:t>Plody - Jsou velké, mají protáhle kuželovitý tvar. Slupka je hladká, lesklá, žlutozelená, někdy s náznakem načervenalého líčka. Dužnina je žlutavá, křehká, při dozrání značně šťavnatá. Chuť je příjemně navinule sladká.</w:t>
      </w:r>
    </w:p>
    <w:p w:rsidR="007B7F8B" w:rsidRPr="007B7F8B" w:rsidRDefault="007B7F8B" w:rsidP="007B7F8B">
      <w:pPr>
        <w:rPr>
          <w:rFonts w:ascii="Arial" w:hAnsi="Arial" w:cs="Arial"/>
          <w:b/>
          <w:noProof/>
          <w:color w:val="1F497D"/>
        </w:rPr>
      </w:pPr>
    </w:p>
    <w:p w:rsidR="00DD46D0" w:rsidRPr="0026518F" w:rsidRDefault="00CE765C" w:rsidP="007B7F8B">
      <w:pPr>
        <w:rPr>
          <w:rFonts w:ascii="Arial" w:hAnsi="Arial" w:cs="Arial"/>
          <w:b/>
          <w:noProof/>
          <w:color w:val="1F497D"/>
          <w:sz w:val="28"/>
          <w:szCs w:val="28"/>
        </w:rPr>
      </w:pPr>
      <w:r w:rsidRPr="002E5E96">
        <w:rPr>
          <w:rFonts w:ascii="Arial" w:hAnsi="Arial" w:cs="Arial"/>
          <w:noProof/>
          <w:color w:val="1F497D"/>
          <w:sz w:val="28"/>
          <w:szCs w:val="28"/>
        </w:rPr>
        <w:t xml:space="preserve">  </w:t>
      </w:r>
      <w:r w:rsidR="00DD46D0" w:rsidRPr="0026518F">
        <w:rPr>
          <w:rFonts w:ascii="Arial" w:hAnsi="Arial" w:cs="Arial"/>
          <w:b/>
          <w:noProof/>
          <w:color w:val="1F497D"/>
          <w:sz w:val="28"/>
          <w:szCs w:val="28"/>
        </w:rPr>
        <w:t xml:space="preserve">Od </w:t>
      </w:r>
      <w:r w:rsidR="002020EF">
        <w:rPr>
          <w:rFonts w:ascii="Arial" w:hAnsi="Arial" w:cs="Arial"/>
          <w:b/>
          <w:noProof/>
          <w:color w:val="1F497D"/>
          <w:sz w:val="28"/>
          <w:szCs w:val="28"/>
        </w:rPr>
        <w:t>8</w:t>
      </w:r>
      <w:r w:rsidRPr="0026518F">
        <w:rPr>
          <w:rFonts w:ascii="Arial" w:hAnsi="Arial" w:cs="Arial"/>
          <w:b/>
          <w:noProof/>
          <w:color w:val="1F497D"/>
          <w:sz w:val="28"/>
          <w:szCs w:val="28"/>
        </w:rPr>
        <w:t>:00 hod. do 16</w:t>
      </w:r>
      <w:r w:rsidR="00DD46D0" w:rsidRPr="0026518F">
        <w:rPr>
          <w:rFonts w:ascii="Arial" w:hAnsi="Arial" w:cs="Arial"/>
          <w:b/>
          <w:noProof/>
          <w:color w:val="1F497D"/>
          <w:sz w:val="28"/>
          <w:szCs w:val="28"/>
        </w:rPr>
        <w:t>:00 hod.</w:t>
      </w:r>
    </w:p>
    <w:p w:rsidR="00FF6DF9" w:rsidRPr="00FF6DF9" w:rsidRDefault="00FF6DF9" w:rsidP="00FF6DF9">
      <w:pPr>
        <w:numPr>
          <w:ilvl w:val="0"/>
          <w:numId w:val="1"/>
        </w:numPr>
        <w:rPr>
          <w:rFonts w:ascii="Arial" w:hAnsi="Arial" w:cs="Arial"/>
          <w:noProof/>
          <w:color w:val="1F497D"/>
          <w:sz w:val="28"/>
          <w:szCs w:val="28"/>
        </w:rPr>
      </w:pPr>
      <w:r>
        <w:rPr>
          <w:rFonts w:ascii="Arial" w:hAnsi="Arial" w:cs="Arial"/>
          <w:b/>
          <w:noProof/>
          <w:color w:val="1F497D"/>
          <w:sz w:val="28"/>
          <w:szCs w:val="28"/>
        </w:rPr>
        <w:t>Sa</w:t>
      </w:r>
      <w:r w:rsidR="001A43EB">
        <w:rPr>
          <w:rFonts w:ascii="Arial" w:hAnsi="Arial" w:cs="Arial"/>
          <w:b/>
          <w:noProof/>
          <w:color w:val="1F497D"/>
          <w:sz w:val="28"/>
          <w:szCs w:val="28"/>
        </w:rPr>
        <w:t>d v obci Libčany. Odbočit na silnici směr z Libčan na Želí, druhá odbočka od jídelny vlevo</w:t>
      </w:r>
    </w:p>
    <w:p w:rsidR="00DD46D0" w:rsidRPr="002020EF" w:rsidRDefault="00FF6DF9" w:rsidP="002020EF">
      <w:pPr>
        <w:numPr>
          <w:ilvl w:val="0"/>
          <w:numId w:val="1"/>
        </w:numPr>
        <w:rPr>
          <w:rFonts w:ascii="Arial" w:hAnsi="Arial" w:cs="Arial"/>
          <w:b/>
          <w:noProof/>
          <w:color w:val="1F497D"/>
          <w:sz w:val="28"/>
          <w:szCs w:val="28"/>
        </w:rPr>
      </w:pPr>
      <w:r w:rsidRPr="002020EF">
        <w:rPr>
          <w:rFonts w:ascii="Arial" w:hAnsi="Arial" w:cs="Arial"/>
          <w:b/>
          <w:noProof/>
          <w:color w:val="1F497D"/>
        </w:rPr>
        <w:t>Kontakt:</w:t>
      </w:r>
      <w:r w:rsidRPr="002020EF">
        <w:rPr>
          <w:rFonts w:ascii="Segoe UI Symbol" w:hAnsi="Segoe UI Symbol" w:cs="Segoe UI Symbol"/>
          <w:b/>
        </w:rPr>
        <w:t>📱</w:t>
      </w:r>
      <w:r w:rsidRPr="002020EF">
        <w:rPr>
          <w:rFonts w:ascii="Arial" w:hAnsi="Arial" w:cs="Arial"/>
          <w:b/>
          <w:noProof/>
          <w:color w:val="1F497D"/>
        </w:rPr>
        <w:t xml:space="preserve"> 24 hod. 495 585 331  </w:t>
      </w:r>
      <w:r w:rsidR="006F0198" w:rsidRPr="002020EF">
        <w:rPr>
          <w:rFonts w:ascii="Arial" w:hAnsi="Arial" w:cs="Arial"/>
          <w:b/>
          <w:noProof/>
          <w:color w:val="1F497D"/>
        </w:rPr>
        <w:t xml:space="preserve">                                 </w:t>
      </w:r>
    </w:p>
    <w:p w:rsidR="001A43EB" w:rsidRPr="009029D9" w:rsidRDefault="0026518F" w:rsidP="001A43EB">
      <w:pPr>
        <w:numPr>
          <w:ilvl w:val="0"/>
          <w:numId w:val="1"/>
        </w:numPr>
        <w:rPr>
          <w:rFonts w:ascii="Arial" w:hAnsi="Arial" w:cs="Arial"/>
          <w:b/>
          <w:noProof/>
          <w:color w:val="7030A0"/>
          <w:sz w:val="28"/>
          <w:szCs w:val="28"/>
        </w:rPr>
      </w:pPr>
      <w:r w:rsidRPr="002020EF">
        <w:rPr>
          <w:rFonts w:ascii="Arial" w:hAnsi="Arial" w:cs="Arial"/>
          <w:b/>
          <w:noProof/>
          <w:color w:val="7030A0"/>
          <w:sz w:val="28"/>
          <w:szCs w:val="28"/>
        </w:rPr>
        <w:t xml:space="preserve">Cena: </w:t>
      </w:r>
      <w:r w:rsidR="00E54075" w:rsidRPr="002020EF">
        <w:rPr>
          <w:rFonts w:ascii="Arial" w:hAnsi="Arial" w:cs="Arial"/>
          <w:b/>
          <w:noProof/>
          <w:color w:val="7030A0"/>
          <w:sz w:val="28"/>
          <w:szCs w:val="28"/>
        </w:rPr>
        <w:t>15</w:t>
      </w:r>
      <w:r w:rsidR="00DD46D0" w:rsidRPr="002020EF">
        <w:rPr>
          <w:rFonts w:ascii="Arial" w:hAnsi="Arial" w:cs="Arial"/>
          <w:b/>
          <w:noProof/>
          <w:color w:val="7030A0"/>
          <w:sz w:val="28"/>
          <w:szCs w:val="28"/>
        </w:rPr>
        <w:t xml:space="preserve"> Kč / kg</w:t>
      </w:r>
    </w:p>
    <w:p w:rsidR="001A43EB" w:rsidRDefault="00DD46D0" w:rsidP="00FF6DF9">
      <w:pPr>
        <w:rPr>
          <w:rFonts w:ascii="Arial" w:hAnsi="Arial" w:cs="Arial"/>
          <w:noProof/>
          <w:color w:val="000000" w:themeColor="text1"/>
          <w:sz w:val="28"/>
          <w:szCs w:val="28"/>
        </w:rPr>
      </w:pPr>
      <w:r w:rsidRPr="00DD46D0">
        <w:rPr>
          <w:rFonts w:ascii="Arial" w:hAnsi="Arial" w:cs="Arial"/>
          <w:noProof/>
          <w:color w:val="1F497D"/>
          <w:sz w:val="28"/>
          <w:szCs w:val="28"/>
        </w:rPr>
        <w:t xml:space="preserve"> </w:t>
      </w:r>
      <w:r w:rsidR="00A52136">
        <w:rPr>
          <w:rFonts w:ascii="Arial" w:hAnsi="Arial" w:cs="Arial"/>
          <w:noProof/>
          <w:color w:val="1F497D"/>
          <w:sz w:val="28"/>
          <w:szCs w:val="28"/>
        </w:rPr>
        <w:t>GPS souřadnice</w:t>
      </w:r>
      <w:r w:rsidR="0026518F">
        <w:rPr>
          <w:rFonts w:ascii="Arial" w:hAnsi="Arial" w:cs="Arial"/>
          <w:noProof/>
          <w:color w:val="1F497D"/>
          <w:sz w:val="28"/>
          <w:szCs w:val="28"/>
        </w:rPr>
        <w:t xml:space="preserve"> </w:t>
      </w:r>
      <w:r w:rsidR="001A43EB" w:rsidRPr="001A43EB">
        <w:rPr>
          <w:rFonts w:ascii="Roboto" w:hAnsi="Roboto"/>
          <w:b/>
          <w:color w:val="000000" w:themeColor="text1"/>
        </w:rPr>
        <w:t>50°11'32.3"N 15°41'16.7"E</w:t>
      </w:r>
      <w:r w:rsidR="001A43EB" w:rsidRPr="001A43EB">
        <w:rPr>
          <w:rFonts w:ascii="Roboto" w:hAnsi="Roboto"/>
          <w:color w:val="000000" w:themeColor="text1"/>
        </w:rPr>
        <w:t xml:space="preserve"> </w:t>
      </w:r>
      <w:r w:rsidR="00CA762A" w:rsidRPr="001A43EB">
        <w:rPr>
          <w:rFonts w:ascii="Arial" w:hAnsi="Arial" w:cs="Arial"/>
          <w:noProof/>
          <w:color w:val="000000" w:themeColor="text1"/>
          <w:sz w:val="28"/>
          <w:szCs w:val="28"/>
        </w:rPr>
        <w:t xml:space="preserve">  </w:t>
      </w:r>
    </w:p>
    <w:p w:rsidR="00E77168" w:rsidRDefault="00CA762A" w:rsidP="00FF6DF9">
      <w:pPr>
        <w:rPr>
          <w:rFonts w:ascii="Arial" w:hAnsi="Arial" w:cs="Arial"/>
          <w:noProof/>
          <w:color w:val="1F497D"/>
          <w:sz w:val="28"/>
          <w:szCs w:val="28"/>
        </w:rPr>
      </w:pPr>
      <w:r w:rsidRPr="00CA762A">
        <w:rPr>
          <w:rFonts w:ascii="Arial" w:hAnsi="Arial" w:cs="Arial"/>
          <w:noProof/>
          <w:color w:val="1F497D"/>
          <w:sz w:val="28"/>
          <w:szCs w:val="28"/>
        </w:rPr>
        <w:t>K prodeji i včelí med 170</w:t>
      </w:r>
      <w:r>
        <w:rPr>
          <w:rFonts w:ascii="Arial" w:hAnsi="Arial" w:cs="Arial"/>
          <w:noProof/>
          <w:color w:val="1F497D"/>
          <w:sz w:val="28"/>
          <w:szCs w:val="28"/>
        </w:rPr>
        <w:t xml:space="preserve"> </w:t>
      </w:r>
      <w:r w:rsidRPr="00CA762A">
        <w:rPr>
          <w:rFonts w:ascii="Arial" w:hAnsi="Arial" w:cs="Arial"/>
          <w:noProof/>
          <w:color w:val="1F497D"/>
          <w:sz w:val="28"/>
          <w:szCs w:val="28"/>
        </w:rPr>
        <w:t>Kč / kg sklenice</w:t>
      </w:r>
    </w:p>
    <w:p w:rsidR="00331F7B" w:rsidRPr="00CA762A" w:rsidRDefault="00331F7B" w:rsidP="00FF6DF9">
      <w:pPr>
        <w:rPr>
          <w:rFonts w:ascii="Arial" w:hAnsi="Arial" w:cs="Arial"/>
          <w:noProof/>
          <w:color w:val="1F497D"/>
          <w:sz w:val="28"/>
          <w:szCs w:val="28"/>
        </w:rPr>
      </w:pPr>
    </w:p>
    <w:p w:rsidR="00EA15B0" w:rsidRDefault="00A62218" w:rsidP="00DD46D0">
      <w:pPr>
        <w:rPr>
          <w:rFonts w:ascii="Arial" w:hAnsi="Arial" w:cs="Arial"/>
          <w:b/>
          <w:noProof/>
          <w:color w:val="1F497D"/>
        </w:rPr>
      </w:pPr>
      <w:r>
        <w:rPr>
          <w:rFonts w:ascii="Arial" w:hAnsi="Arial" w:cs="Arial"/>
          <w:b/>
          <w:noProof/>
          <w:color w:val="1F497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4" o:spid="_x0000_s1026" type="#_x0000_t32" style="position:absolute;margin-left:258.2pt;margin-top:54.25pt;width:29.25pt;height:8.25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" strokecolor="red" strokeweight=".5pt">
            <v:stroke endarrow="block" joinstyle="miter"/>
          </v:shape>
        </w:pict>
      </w:r>
      <w:r>
        <w:rPr>
          <w:rFonts w:ascii="Arial" w:hAnsi="Arial" w:cs="Arial"/>
          <w:b/>
          <w:noProof/>
          <w:color w:val="1F497D"/>
        </w:rPr>
        <w:pict>
          <v:shape id="Přímá spojnice se šipkou 1" o:spid="_x0000_s1027" type="#_x0000_t32" style="position:absolute;margin-left:206.45pt;margin-top:48.25pt;width:39.75pt;height:14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" strokecolor="#5b9bd5 [3204]" strokeweight=".5pt">
            <v:stroke endarrow="block" joinstyle="miter"/>
          </v:shape>
        </w:pict>
      </w:r>
      <w:r w:rsidR="00331F7B" w:rsidRPr="00331F7B">
        <w:rPr>
          <w:rFonts w:ascii="Arial" w:hAnsi="Arial" w:cs="Arial"/>
          <w:b/>
          <w:noProof/>
          <w:color w:val="1F497D"/>
        </w:rPr>
        <w:drawing>
          <wp:inline distT="0" distB="0" distL="0" distR="0">
            <wp:extent cx="6858000" cy="2066925"/>
            <wp:effectExtent l="0" t="0" r="0" b="9525"/>
            <wp:docPr id="6" name="Obrázek 6" descr="C:\Users\patek.LOCAL\AppData\Local\Microsoft\Windows\INetCache\IE\VTF36MWC\ma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ek.LOCAL\AppData\Local\Microsoft\Windows\INetCache\IE\VTF36MWC\mapy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451" cy="206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15B0" w:rsidSect="00FF6DF9">
      <w:footerReference w:type="default" r:id="rId11"/>
      <w:pgSz w:w="11906" w:h="16838" w:code="9"/>
      <w:pgMar w:top="0" w:right="1418" w:bottom="0" w:left="851" w:header="1418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E64" w:rsidRDefault="00A84E64" w:rsidP="00DD46D0">
      <w:r>
        <w:separator/>
      </w:r>
    </w:p>
  </w:endnote>
  <w:endnote w:type="continuationSeparator" w:id="0">
    <w:p w:rsidR="00A84E64" w:rsidRDefault="00A84E64" w:rsidP="00DD4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09" w:rsidRPr="00DD46D0" w:rsidRDefault="00751424" w:rsidP="00DD46D0">
    <w:pPr>
      <w:pStyle w:val="Zpat"/>
    </w:pPr>
    <w:r w:rsidRPr="00DD46D0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E64" w:rsidRDefault="00A84E64" w:rsidP="00DD46D0">
      <w:r>
        <w:separator/>
      </w:r>
    </w:p>
  </w:footnote>
  <w:footnote w:type="continuationSeparator" w:id="0">
    <w:p w:rsidR="00A84E64" w:rsidRDefault="00A84E64" w:rsidP="00DD4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F6DF0"/>
    <w:multiLevelType w:val="hybridMultilevel"/>
    <w:tmpl w:val="D5DAC390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D46D0"/>
    <w:rsid w:val="00030FDE"/>
    <w:rsid w:val="00076232"/>
    <w:rsid w:val="000C5C9D"/>
    <w:rsid w:val="000D7E76"/>
    <w:rsid w:val="001A43EB"/>
    <w:rsid w:val="002020EF"/>
    <w:rsid w:val="0021609B"/>
    <w:rsid w:val="0026518F"/>
    <w:rsid w:val="002925CF"/>
    <w:rsid w:val="002E5E96"/>
    <w:rsid w:val="00331F7B"/>
    <w:rsid w:val="005B24F7"/>
    <w:rsid w:val="006C725F"/>
    <w:rsid w:val="006E40F5"/>
    <w:rsid w:val="006F0198"/>
    <w:rsid w:val="00751424"/>
    <w:rsid w:val="0077007E"/>
    <w:rsid w:val="007B7F8B"/>
    <w:rsid w:val="008A42D5"/>
    <w:rsid w:val="008A4E55"/>
    <w:rsid w:val="009029D9"/>
    <w:rsid w:val="00902C86"/>
    <w:rsid w:val="00A52136"/>
    <w:rsid w:val="00A62218"/>
    <w:rsid w:val="00A7335F"/>
    <w:rsid w:val="00A84E64"/>
    <w:rsid w:val="00AD512C"/>
    <w:rsid w:val="00C2104F"/>
    <w:rsid w:val="00C3303A"/>
    <w:rsid w:val="00C353BC"/>
    <w:rsid w:val="00C40866"/>
    <w:rsid w:val="00CA762A"/>
    <w:rsid w:val="00CB2BB3"/>
    <w:rsid w:val="00CE765C"/>
    <w:rsid w:val="00D65A3B"/>
    <w:rsid w:val="00DD46D0"/>
    <w:rsid w:val="00E22B4E"/>
    <w:rsid w:val="00E54075"/>
    <w:rsid w:val="00E77168"/>
    <w:rsid w:val="00EA15B0"/>
    <w:rsid w:val="00EE5F3F"/>
    <w:rsid w:val="00FD223E"/>
    <w:rsid w:val="00FF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Přímá spojnice se šipkou 4"/>
        <o:r id="V:Rule2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D46D0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DD46D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DD46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46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46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46D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765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D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DF9"/>
    <w:rPr>
      <w:rFonts w:ascii="Segoe UI" w:eastAsia="Times New Roman" w:hAnsi="Segoe UI" w:cs="Segoe UI"/>
      <w:sz w:val="18"/>
      <w:szCs w:val="18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6C725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kozahradnictvi.cz/wp-content/uploads/sites/156/2010/02/bohemica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patek</dc:creator>
  <cp:lastModifiedBy>uo hradek</cp:lastModifiedBy>
  <cp:revision>2</cp:revision>
  <cp:lastPrinted>2020-09-16T12:27:00Z</cp:lastPrinted>
  <dcterms:created xsi:type="dcterms:W3CDTF">2020-09-22T05:47:00Z</dcterms:created>
  <dcterms:modified xsi:type="dcterms:W3CDTF">2020-09-22T05:47:00Z</dcterms:modified>
</cp:coreProperties>
</file>